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D" w:rsidRDefault="00896A74" w:rsidP="0087545C">
      <w:pPr>
        <w:pStyle w:val="Heading1"/>
      </w:pPr>
      <w:r>
        <w:t>N</w:t>
      </w:r>
      <w:r w:rsidR="0087545C">
        <w:t xml:space="preserve">CAA BOYS’ AND GIRLS’ TENNIS </w:t>
      </w:r>
      <w:r>
        <w:t>2019 - 2020</w:t>
      </w:r>
      <w:r>
        <w:rPr>
          <w:rFonts w:ascii="Cambria" w:eastAsia="Cambria" w:hAnsi="Cambria" w:cs="Cambria"/>
          <w:b w:val="0"/>
          <w:sz w:val="32"/>
        </w:rP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SEASON OF PLAY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right="512"/>
      </w:pPr>
      <w:r>
        <w:t xml:space="preserve">                 Zone</w:t>
      </w:r>
      <w:r w:rsidR="0087545C">
        <w:t xml:space="preserve"> 2</w:t>
      </w:r>
      <w:r>
        <w:t xml:space="preserve"> and SOSSA Tennis takes place in the fall. OFSAA tennis takes place in the spring.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LEVELS OF COMPETITION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tabs>
          <w:tab w:val="center" w:pos="3153"/>
          <w:tab w:val="center" w:pos="8642"/>
          <w:tab w:val="center" w:pos="9362"/>
          <w:tab w:val="center" w:pos="10082"/>
        </w:tabs>
        <w:ind w:left="0" w:firstLine="0"/>
      </w:pPr>
      <w:r>
        <w:rPr>
          <w:sz w:val="22"/>
        </w:rPr>
        <w:tab/>
      </w:r>
      <w:r>
        <w:t>SENIOR OPEN            SENIOR            JUNIOR</w:t>
      </w:r>
      <w:r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</w:p>
    <w:p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EVENTS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tabs>
          <w:tab w:val="center" w:pos="1956"/>
          <w:tab w:val="center" w:pos="2880"/>
          <w:tab w:val="center" w:pos="4108"/>
        </w:tabs>
        <w:ind w:left="0" w:firstLine="0"/>
      </w:pPr>
      <w:r>
        <w:rPr>
          <w:sz w:val="22"/>
        </w:rPr>
        <w:tab/>
      </w:r>
      <w:r>
        <w:t xml:space="preserve">Boys' Singles </w:t>
      </w:r>
      <w:r>
        <w:tab/>
        <w:t xml:space="preserve"> </w:t>
      </w:r>
      <w:r>
        <w:tab/>
        <w:t xml:space="preserve">Girls' Singles  </w:t>
      </w:r>
    </w:p>
    <w:p w:rsidR="0066511D" w:rsidRDefault="00896A74">
      <w:pPr>
        <w:tabs>
          <w:tab w:val="center" w:pos="3086"/>
          <w:tab w:val="center" w:pos="5041"/>
          <w:tab w:val="center" w:pos="6368"/>
        </w:tabs>
        <w:ind w:left="0" w:firstLine="0"/>
      </w:pPr>
      <w:r>
        <w:rPr>
          <w:sz w:val="22"/>
        </w:rPr>
        <w:tab/>
      </w:r>
      <w:r>
        <w:t xml:space="preserve">Boys' Doubles                       Girls' Doubles  </w:t>
      </w:r>
      <w:r>
        <w:tab/>
        <w:t xml:space="preserve"> </w:t>
      </w:r>
      <w:r>
        <w:tab/>
        <w:t xml:space="preserve">Mixed Doubles </w:t>
      </w:r>
    </w:p>
    <w:p w:rsidR="0066511D" w:rsidRDefault="00896A74">
      <w:pPr>
        <w:spacing w:after="0" w:line="259" w:lineRule="auto"/>
        <w:ind w:left="3601" w:firstLine="0"/>
      </w:pPr>
      <w:r>
        <w:t xml:space="preserve"> </w:t>
      </w:r>
    </w:p>
    <w:p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ELIGIBILITY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 xml:space="preserve">A minimum of ten (10) school team practices must be attended by tennis student-athletes.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</w:p>
    <w:p w:rsidR="0066511D" w:rsidRDefault="00896A74">
      <w:pPr>
        <w:ind w:left="1435" w:right="512"/>
      </w:pPr>
      <w:r>
        <w:t>A school team must conduct a bona fide high school program consisting of a minimum of six (6</w:t>
      </w:r>
      <w:r w:rsidR="0087545C">
        <w:t>) practices</w:t>
      </w:r>
      <w:r>
        <w:t xml:space="preserve"> during a one (1) month period in the current school year, under the supervision of </w:t>
      </w:r>
      <w:r w:rsidR="0087545C">
        <w:t>a teach</w:t>
      </w:r>
      <w:r>
        <w:t xml:space="preserve">-coach as certified by the school principal.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6511D" w:rsidRDefault="00896A74">
      <w:pPr>
        <w:ind w:left="1435" w:right="1184"/>
      </w:pPr>
      <w:r>
        <w:t>Each s</w:t>
      </w:r>
      <w:r>
        <w:t xml:space="preserve">chool may submit </w:t>
      </w:r>
      <w:r>
        <w:rPr>
          <w:b/>
        </w:rPr>
        <w:t>ONE (1)</w:t>
      </w:r>
      <w:r>
        <w:t xml:space="preserve"> entry per event (singles, doubles and mixed doubles) per </w:t>
      </w:r>
      <w:r w:rsidR="0087545C">
        <w:t>the two</w:t>
      </w:r>
      <w:r>
        <w:t xml:space="preserve"> (2) categories. 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 xml:space="preserve">Each competitor may enter only </w:t>
      </w:r>
      <w:r>
        <w:rPr>
          <w:b/>
        </w:rPr>
        <w:t>ONE (1)</w:t>
      </w:r>
      <w:r>
        <w:t xml:space="preserve"> event. </w:t>
      </w:r>
    </w:p>
    <w:p w:rsidR="0066511D" w:rsidRDefault="00896A74">
      <w:pPr>
        <w:spacing w:after="21" w:line="259" w:lineRule="auto"/>
        <w:ind w:left="720" w:firstLine="0"/>
      </w:pPr>
      <w:r>
        <w:t xml:space="preserve"> </w:t>
      </w:r>
    </w:p>
    <w:p w:rsidR="0066511D" w:rsidRDefault="00896A74" w:rsidP="0087545C">
      <w:pPr>
        <w:ind w:left="1425" w:right="674" w:firstLine="15"/>
      </w:pPr>
      <w:r>
        <w:t>Tennis shall be open to any student in the school as long as the individual’s birth certificat</w:t>
      </w:r>
      <w:r>
        <w:t xml:space="preserve">e indicates </w:t>
      </w:r>
      <w:r w:rsidR="0087545C">
        <w:t xml:space="preserve">that </w:t>
      </w:r>
      <w:r>
        <w:t>he/she has not reached his/her 19</w:t>
      </w:r>
      <w:r>
        <w:rPr>
          <w:vertAlign w:val="superscript"/>
        </w:rPr>
        <w:t>th</w:t>
      </w:r>
      <w:r>
        <w:t xml:space="preserve"> birthday by January 1</w:t>
      </w:r>
      <w:r>
        <w:rPr>
          <w:vertAlign w:val="superscript"/>
        </w:rPr>
        <w:t>st</w:t>
      </w:r>
      <w:r>
        <w:t xml:space="preserve"> prior to the start of the school year in   </w:t>
      </w:r>
      <w:r>
        <w:tab/>
        <w:t xml:space="preserve">which the competition is held.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tabs>
          <w:tab w:val="center" w:pos="720"/>
          <w:tab w:val="center" w:pos="3321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Tennis will involve two (2) age classifications: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right="512"/>
      </w:pPr>
      <w:r>
        <w:t xml:space="preserve"> </w:t>
      </w:r>
      <w:r>
        <w:tab/>
      </w:r>
      <w:r>
        <w:rPr>
          <w:b/>
        </w:rPr>
        <w:t>Junior</w:t>
      </w:r>
      <w:r>
        <w:t xml:space="preserve"> </w:t>
      </w:r>
      <w:r w:rsidR="0087545C">
        <w:t>- the</w:t>
      </w:r>
      <w:r>
        <w:t xml:space="preserve"> individual’s birth certificate indicates that he/she has not reached his/her 15</w:t>
      </w:r>
      <w:r>
        <w:rPr>
          <w:vertAlign w:val="superscript"/>
        </w:rPr>
        <w:t>th</w:t>
      </w:r>
      <w:r>
        <w:t xml:space="preserve"> birthday by   </w:t>
      </w:r>
      <w:r>
        <w:tab/>
        <w:t xml:space="preserve"> </w:t>
      </w:r>
      <w:r>
        <w:tab/>
        <w:t>January 1</w:t>
      </w:r>
      <w:r>
        <w:rPr>
          <w:vertAlign w:val="superscript"/>
        </w:rPr>
        <w:t>st</w:t>
      </w:r>
      <w:r>
        <w:t xml:space="preserve"> prior to the start of the school year in which the competition is held.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right="512"/>
      </w:pPr>
      <w:r>
        <w:t xml:space="preserve"> </w:t>
      </w:r>
      <w:r>
        <w:tab/>
      </w:r>
      <w:r>
        <w:rPr>
          <w:b/>
        </w:rPr>
        <w:t>Senior</w:t>
      </w:r>
      <w:r>
        <w:t xml:space="preserve"> </w:t>
      </w:r>
      <w:r w:rsidR="0087545C">
        <w:t>- the</w:t>
      </w:r>
      <w:r>
        <w:t xml:space="preserve"> individual’s birth certificate indicates that he/s</w:t>
      </w:r>
      <w:r>
        <w:t>he has not reached his/her 19</w:t>
      </w:r>
      <w:r>
        <w:rPr>
          <w:vertAlign w:val="superscript"/>
        </w:rPr>
        <w:t>th</w:t>
      </w:r>
      <w:r>
        <w:t xml:space="preserve"> birthday by   </w:t>
      </w:r>
      <w:r>
        <w:tab/>
        <w:t xml:space="preserve"> </w:t>
      </w:r>
      <w:r>
        <w:tab/>
        <w:t>January 1</w:t>
      </w:r>
      <w:r>
        <w:rPr>
          <w:vertAlign w:val="superscript"/>
        </w:rPr>
        <w:t>st</w:t>
      </w:r>
      <w:r>
        <w:t xml:space="preserve"> prior to the start of the school year in which the competition is held.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:rsidR="0066511D" w:rsidRDefault="00896A74">
      <w:pPr>
        <w:spacing w:after="0" w:line="259" w:lineRule="auto"/>
        <w:ind w:left="1450"/>
      </w:pPr>
      <w:r>
        <w:rPr>
          <w:b/>
        </w:rPr>
        <w:t xml:space="preserve">There are two (2) divisions for Senior: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numPr>
          <w:ilvl w:val="0"/>
          <w:numId w:val="2"/>
        </w:numPr>
        <w:ind w:right="512" w:hanging="271"/>
      </w:pPr>
      <w:r>
        <w:rPr>
          <w:b/>
        </w:rPr>
        <w:t>Open Division:</w:t>
      </w:r>
      <w:r>
        <w:t xml:space="preserve">   An Open Division player must have won a minimum of two (</w:t>
      </w:r>
      <w:r>
        <w:t>2) rounds in total (one (1</w:t>
      </w:r>
      <w:r w:rsidR="0087545C">
        <w:t>) round</w:t>
      </w:r>
      <w:r>
        <w:t xml:space="preserve"> or more in tournament and/or at a later date wins a round in another tournament) in a three (3) star Ontario Tennis Association (OTA) tournament or higher, a Level six (6) or lower United States Tennis Association (USTA) </w:t>
      </w:r>
      <w:r>
        <w:t xml:space="preserve">tournament or the equivalent (European Championship) in the three (3) years prior to the beginning of the school year.  </w:t>
      </w:r>
    </w:p>
    <w:p w:rsidR="0066511D" w:rsidRDefault="00896A74">
      <w:pPr>
        <w:ind w:left="1435" w:right="512"/>
      </w:pPr>
      <w:r>
        <w:t>Any player who has ever played in the Canadian Nationals or any player that has ever played in any U-14, U-16 or U-18 provincial champi</w:t>
      </w:r>
      <w:r>
        <w:t xml:space="preserve">onships shall also be considered an open player.  A bye, defaulted or retired match in an OTA event does not constitute a win.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numPr>
          <w:ilvl w:val="0"/>
          <w:numId w:val="2"/>
        </w:numPr>
        <w:ind w:right="512" w:hanging="271"/>
      </w:pPr>
      <w:r>
        <w:rPr>
          <w:b/>
        </w:rPr>
        <w:t xml:space="preserve">High School Division:  </w:t>
      </w:r>
      <w:r>
        <w:t xml:space="preserve">Any player who has not met the above criteria for an Open player.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66511D">
      <w:pPr>
        <w:spacing w:after="24" w:line="259" w:lineRule="auto"/>
        <w:ind w:left="692" w:firstLine="0"/>
      </w:pPr>
      <w:bookmarkStart w:id="0" w:name="_GoBack"/>
      <w:bookmarkEnd w:id="0"/>
    </w:p>
    <w:p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11D" w:rsidRDefault="0087545C">
      <w:pPr>
        <w:pStyle w:val="Heading1"/>
      </w:pPr>
      <w:r>
        <w:lastRenderedPageBreak/>
        <w:t>NCAA BOYS’ AND GIRLS’ TENNIS</w:t>
      </w:r>
      <w:r w:rsidR="00896A74">
        <w:t xml:space="preserve"> 2019 - 2020</w:t>
      </w:r>
      <w:r w:rsidR="00896A74">
        <w:rPr>
          <w:rFonts w:ascii="Cambria" w:eastAsia="Cambria" w:hAnsi="Cambria" w:cs="Cambria"/>
          <w:b w:val="0"/>
          <w:sz w:val="32"/>
        </w:rPr>
        <w:t xml:space="preserve"> </w:t>
      </w:r>
    </w:p>
    <w:p w:rsidR="0066511D" w:rsidRDefault="0066511D">
      <w:pPr>
        <w:spacing w:after="2" w:line="259" w:lineRule="auto"/>
        <w:ind w:left="692" w:firstLine="0"/>
      </w:pPr>
    </w:p>
    <w:p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ELIGIBILITY SHEET</w:t>
      </w: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>Eligibility sheets must be received by the N</w:t>
      </w:r>
      <w:r w:rsidR="0087545C">
        <w:t>C</w:t>
      </w:r>
      <w:r>
        <w:t xml:space="preserve">AA Convener at least five (5) </w:t>
      </w:r>
      <w:r>
        <w:t xml:space="preserve">days prior to the Zone </w:t>
      </w:r>
      <w:r w:rsidR="0087545C">
        <w:t>2 Championship T</w:t>
      </w:r>
      <w:r>
        <w:t>ournament.  Substitutes will be allowed if the name(s) is listed on the eligibility sheet.  However, no entrants will be permitted to change from one category to another unless the conven</w:t>
      </w:r>
      <w:r w:rsidR="0087545C">
        <w:t>or</w:t>
      </w:r>
      <w:r>
        <w:t xml:space="preserve"> is notified the day prior to the</w:t>
      </w:r>
      <w:r w:rsidR="0087545C">
        <w:t xml:space="preserve"> NCAA</w:t>
      </w:r>
      <w:r>
        <w:t xml:space="preserve"> Zone</w:t>
      </w:r>
      <w:r w:rsidR="0087545C">
        <w:t xml:space="preserve"> 2 Championship T</w:t>
      </w:r>
      <w:r>
        <w:t>our</w:t>
      </w:r>
      <w:r>
        <w:t xml:space="preserve">nament.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 xml:space="preserve">START TIME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>For a one (1) day tournament starting times will be determined by the Conven</w:t>
      </w:r>
      <w:r w:rsidR="0087545C">
        <w:t>or</w:t>
      </w:r>
      <w:r>
        <w:t xml:space="preserve">.   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 xml:space="preserve">TOURNAMENT CHAMPIONSHIP FORMAT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>A modified double elimination will determine the top two (2) entries to SOSAA.   The runner-</w:t>
      </w:r>
      <w:r>
        <w:t>up of the championship match will be challenged by the winner of the second (</w:t>
      </w:r>
      <w:r w:rsidR="0087545C">
        <w:rPr>
          <w:vertAlign w:val="superscript"/>
        </w:rPr>
        <w:t>2n</w:t>
      </w:r>
      <w:r>
        <w:rPr>
          <w:vertAlign w:val="superscript"/>
        </w:rPr>
        <w:t>d</w:t>
      </w:r>
      <w:r>
        <w:t xml:space="preserve">) place match, if the two (2) winners have not met previously.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RULE BOOK</w:t>
      </w: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ind w:left="1435" w:right="512"/>
      </w:pPr>
      <w:r>
        <w:t xml:space="preserve">The Canadian Lawn Tennis Association Rule Book shall be the official rule book.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GENERAL POLICIES</w:t>
      </w: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numPr>
          <w:ilvl w:val="1"/>
          <w:numId w:val="4"/>
        </w:numPr>
        <w:ind w:right="512" w:hanging="720"/>
      </w:pPr>
      <w:r>
        <w:t xml:space="preserve">The coach or designated person must be present during the entire tournament.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numPr>
          <w:ilvl w:val="1"/>
          <w:numId w:val="4"/>
        </w:numPr>
        <w:ind w:right="512" w:hanging="720"/>
      </w:pPr>
      <w:r>
        <w:t>The tennis “uniform can either be 90% whites or a recognized PE/school tennis uniform.” It is the responsibility of the Coaches to see that teams are proper</w:t>
      </w:r>
      <w:r>
        <w:t xml:space="preserve">ly attired.  Headgear or track pants for religious reasons are allowed </w:t>
      </w:r>
      <w:r w:rsidR="0087545C">
        <w:t>in consultation with the Conveno</w:t>
      </w:r>
      <w:r>
        <w:t xml:space="preserve">r.  Doubles and mixed players must wear similar uniforms. Smooth-soled shoes must be worn.  </w:t>
      </w:r>
    </w:p>
    <w:p w:rsidR="0066511D" w:rsidRDefault="00896A74">
      <w:pPr>
        <w:spacing w:after="0" w:line="259" w:lineRule="auto"/>
        <w:ind w:left="2160" w:firstLine="0"/>
      </w:pPr>
      <w:r>
        <w:t xml:space="preserve"> </w:t>
      </w:r>
    </w:p>
    <w:p w:rsidR="0066511D" w:rsidRDefault="0087545C">
      <w:pPr>
        <w:numPr>
          <w:ilvl w:val="1"/>
          <w:numId w:val="4"/>
        </w:numPr>
        <w:ind w:right="512" w:hanging="720"/>
      </w:pPr>
      <w:r>
        <w:t>The conveno</w:t>
      </w:r>
      <w:r w:rsidR="00896A74">
        <w:t>r has the right to remove any player who is exh</w:t>
      </w:r>
      <w:r w:rsidR="00896A74">
        <w:t xml:space="preserve">ibiting poor behavior or sportsmanship or wearing inappropriate clothing.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ZONE</w:t>
      </w:r>
      <w:r w:rsidR="0087545C">
        <w:rPr>
          <w:b/>
        </w:rPr>
        <w:t xml:space="preserve"> 2</w:t>
      </w:r>
      <w:r>
        <w:rPr>
          <w:b/>
        </w:rPr>
        <w:t xml:space="preserve"> QUALIFICATION TO THE SOSSA TOURNAMENT </w:t>
      </w:r>
      <w:r>
        <w:t xml:space="preserve"> </w:t>
      </w:r>
    </w:p>
    <w:p w:rsidR="0066511D" w:rsidRDefault="00896A74">
      <w:pPr>
        <w:spacing w:after="0" w:line="259" w:lineRule="auto"/>
        <w:ind w:left="2160" w:firstLine="0"/>
      </w:pPr>
      <w:r>
        <w:t xml:space="preserve"> </w:t>
      </w:r>
    </w:p>
    <w:p w:rsidR="0066511D" w:rsidRDefault="00896A74">
      <w:pPr>
        <w:ind w:left="1435" w:right="512"/>
      </w:pPr>
      <w:r>
        <w:t xml:space="preserve">The top 2 in Junior, Senior and open divisions will advance to SOSSA. </w:t>
      </w:r>
    </w:p>
    <w:p w:rsidR="0066511D" w:rsidRDefault="00896A74">
      <w:pPr>
        <w:ind w:left="1435" w:right="512"/>
      </w:pPr>
      <w:r>
        <w:t xml:space="preserve">The SOSSA championship will be held in the fall.    </w:t>
      </w:r>
    </w:p>
    <w:p w:rsidR="0066511D" w:rsidRDefault="00896A74">
      <w:pPr>
        <w:ind w:left="1435" w:right="512"/>
      </w:pPr>
      <w:r>
        <w:t xml:space="preserve">The </w:t>
      </w:r>
      <w:r>
        <w:t xml:space="preserve">OFSAA championship is held in the SPRING.   </w:t>
      </w:r>
    </w:p>
    <w:p w:rsidR="0066511D" w:rsidRDefault="00896A74">
      <w:pPr>
        <w:spacing w:after="0" w:line="259" w:lineRule="auto"/>
        <w:ind w:left="1440" w:firstLine="0"/>
      </w:pPr>
      <w:r>
        <w:rPr>
          <w:color w:val="FF0000"/>
        </w:rPr>
        <w:t xml:space="preserve"> </w:t>
      </w:r>
    </w:p>
    <w:p w:rsidR="0066511D" w:rsidRDefault="00896A74">
      <w:pPr>
        <w:spacing w:after="0" w:line="259" w:lineRule="auto"/>
        <w:ind w:left="720" w:firstLine="0"/>
      </w:pPr>
      <w:r>
        <w:t xml:space="preserve"> </w:t>
      </w:r>
    </w:p>
    <w:p w:rsidR="0066511D" w:rsidRDefault="00896A74">
      <w:pPr>
        <w:spacing w:after="0" w:line="259" w:lineRule="auto"/>
        <w:ind w:left="1440" w:firstLine="0"/>
      </w:pPr>
      <w:r>
        <w:t xml:space="preserve"> </w:t>
      </w:r>
    </w:p>
    <w:p w:rsidR="0066511D" w:rsidRDefault="00896A74">
      <w:pPr>
        <w:spacing w:after="307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89B" w:rsidRDefault="0060189B">
      <w:pPr>
        <w:spacing w:after="307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87545C" w:rsidRDefault="0087545C">
      <w:pPr>
        <w:spacing w:after="307" w:line="259" w:lineRule="auto"/>
        <w:ind w:left="0" w:firstLine="0"/>
      </w:pPr>
    </w:p>
    <w:p w:rsidR="0066511D" w:rsidRDefault="00896A74">
      <w:pPr>
        <w:pStyle w:val="Heading1"/>
        <w:ind w:left="162" w:firstLine="0"/>
      </w:pPr>
      <w:r>
        <w:rPr>
          <w:rFonts w:ascii="Calibri" w:eastAsia="Calibri" w:hAnsi="Calibri" w:cs="Calibri"/>
          <w:sz w:val="36"/>
        </w:rPr>
        <w:lastRenderedPageBreak/>
        <w:t xml:space="preserve">ZONE </w:t>
      </w:r>
      <w:r w:rsidR="0087545C">
        <w:rPr>
          <w:rFonts w:ascii="Calibri" w:eastAsia="Calibri" w:hAnsi="Calibri" w:cs="Calibri"/>
          <w:sz w:val="36"/>
        </w:rPr>
        <w:t>2</w:t>
      </w:r>
      <w:r>
        <w:rPr>
          <w:rFonts w:ascii="Calibri" w:eastAsia="Calibri" w:hAnsi="Calibri" w:cs="Calibri"/>
          <w:sz w:val="36"/>
        </w:rPr>
        <w:t xml:space="preserve"> - TENNIS ENTRY FORM </w:t>
      </w:r>
    </w:p>
    <w:p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6511D" w:rsidRDefault="00896A74">
      <w:pPr>
        <w:tabs>
          <w:tab w:val="center" w:pos="5761"/>
          <w:tab w:val="center" w:pos="6481"/>
          <w:tab w:val="center" w:pos="7866"/>
          <w:tab w:val="right" w:pos="10639"/>
        </w:tabs>
        <w:ind w:left="0" w:firstLine="0"/>
      </w:pPr>
      <w:r>
        <w:t xml:space="preserve">SCHOOL: ________________________________________________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6511D" w:rsidRDefault="00896A74">
      <w:pPr>
        <w:spacing w:after="0" w:line="259" w:lineRule="auto"/>
        <w:ind w:left="2369" w:firstLine="0"/>
        <w:jc w:val="center"/>
      </w:pPr>
      <w:r>
        <w:t xml:space="preserve"> </w:t>
      </w:r>
    </w:p>
    <w:p w:rsidR="0066511D" w:rsidRDefault="00896A74">
      <w:pPr>
        <w:spacing w:after="0" w:line="259" w:lineRule="auto"/>
        <w:ind w:left="0" w:firstLine="0"/>
      </w:pPr>
      <w:r>
        <w:t xml:space="preserve">Circle one ONLY:         </w:t>
      </w:r>
      <w:r>
        <w:rPr>
          <w:b/>
          <w:i/>
        </w:rPr>
        <w:t xml:space="preserve">JUNIOR    or    SENIOR (OPEN)      or     </w:t>
      </w:r>
      <w:r>
        <w:rPr>
          <w:b/>
          <w:i/>
        </w:rPr>
        <w:t xml:space="preserve">SENIOR (HIGH SCHOOL)  </w:t>
      </w:r>
    </w:p>
    <w:p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6511D" w:rsidRDefault="00896A74">
      <w:pPr>
        <w:spacing w:after="0" w:line="259" w:lineRule="auto"/>
        <w:ind w:left="742" w:firstLine="0"/>
        <w:jc w:val="center"/>
      </w:pPr>
      <w:r>
        <w:t xml:space="preserve">(below - </w:t>
      </w:r>
      <w:r>
        <w:rPr>
          <w:b/>
          <w:u w:val="single" w:color="000000"/>
        </w:rPr>
        <w:t>1 NAME/BOX/DIVISION</w:t>
      </w:r>
      <w:r>
        <w:t xml:space="preserve">) </w:t>
      </w:r>
    </w:p>
    <w:tbl>
      <w:tblPr>
        <w:tblStyle w:val="TableGrid"/>
        <w:tblW w:w="10621" w:type="dxa"/>
        <w:tblInd w:w="92" w:type="dxa"/>
        <w:tblCellMar>
          <w:top w:w="124" w:type="dxa"/>
          <w:left w:w="0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2236"/>
        <w:gridCol w:w="190"/>
        <w:gridCol w:w="4143"/>
        <w:gridCol w:w="4052"/>
      </w:tblGrid>
      <w:tr w:rsidR="0066511D">
        <w:trPr>
          <w:trHeight w:val="973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SINGLES     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6511D" w:rsidRDefault="00896A7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1024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SINGLES 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97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DOUBLES    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99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DOUBLES    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102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DOUBLES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104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DOUBLES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93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MIXED DOUBLES     &gt;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>
        <w:trPr>
          <w:trHeight w:val="99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MIXED DOUBLES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66511D" w:rsidRDefault="00896A74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&gt;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6511D" w:rsidRDefault="00896A74">
      <w:pPr>
        <w:tabs>
          <w:tab w:val="right" w:pos="10639"/>
        </w:tabs>
        <w:ind w:left="0" w:firstLine="0"/>
      </w:pPr>
      <w:r>
        <w:t xml:space="preserve">COACH - ________________________________________________ </w:t>
      </w:r>
      <w:r>
        <w:tab/>
        <w:t xml:space="preserve">              HOME PHONE #:  905 -________________________ </w:t>
      </w:r>
    </w:p>
    <w:p w:rsidR="0066511D" w:rsidRDefault="00896A74">
      <w:pPr>
        <w:spacing w:after="0" w:line="259" w:lineRule="auto"/>
        <w:ind w:left="0" w:firstLine="0"/>
      </w:pPr>
      <w:r>
        <w:t xml:space="preserve"> </w:t>
      </w:r>
    </w:p>
    <w:p w:rsidR="0066511D" w:rsidRDefault="00896A74">
      <w:pPr>
        <w:ind w:left="10" w:right="512"/>
      </w:pPr>
      <w:r>
        <w:t xml:space="preserve">EMAIL ADDRESS: __________________________________ </w:t>
      </w:r>
    </w:p>
    <w:p w:rsidR="0066511D" w:rsidRDefault="00896A74">
      <w:pPr>
        <w:spacing w:after="0" w:line="259" w:lineRule="auto"/>
        <w:ind w:left="0" w:firstLine="0"/>
      </w:pPr>
      <w:r>
        <w:t xml:space="preserve"> </w:t>
      </w: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87545C" w:rsidRDefault="0087545C">
      <w:pPr>
        <w:spacing w:after="0" w:line="259" w:lineRule="auto"/>
        <w:ind w:left="0" w:firstLine="0"/>
        <w:rPr>
          <w:color w:val="FF0000"/>
        </w:rPr>
      </w:pPr>
    </w:p>
    <w:p w:rsidR="0066511D" w:rsidRDefault="00896A74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ENTRIES and ELIGIBILITIES (use APPENDIX E).  </w:t>
      </w:r>
      <w:r>
        <w:rPr>
          <w:b/>
          <w:i/>
          <w:color w:val="FF0000"/>
        </w:rPr>
        <w:t xml:space="preserve">MUST BE RECEIVED </w:t>
      </w:r>
      <w:r>
        <w:rPr>
          <w:color w:val="FF0000"/>
        </w:rPr>
        <w:t>BY:</w:t>
      </w:r>
      <w:r>
        <w:t xml:space="preserve"> </w:t>
      </w:r>
    </w:p>
    <w:p w:rsidR="0066511D" w:rsidRDefault="00896A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33" w:type="dxa"/>
        <w:tblInd w:w="2160" w:type="dxa"/>
        <w:tblCellMar>
          <w:top w:w="167" w:type="dxa"/>
          <w:left w:w="120" w:type="dxa"/>
          <w:bottom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5041"/>
      </w:tblGrid>
      <w:tr w:rsidR="0066511D">
        <w:trPr>
          <w:trHeight w:val="461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SENIORS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Friday after Labor Day in September  - 5 PM </w:t>
            </w:r>
          </w:p>
        </w:tc>
      </w:tr>
      <w:tr w:rsidR="0066511D">
        <w:trPr>
          <w:trHeight w:val="463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JUNIORS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Friday after Labor Day in September - 5 PM </w:t>
            </w:r>
          </w:p>
        </w:tc>
      </w:tr>
      <w:tr w:rsidR="0066511D">
        <w:trPr>
          <w:trHeight w:val="461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TO: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545C" w:rsidRDefault="0087545C">
            <w:pPr>
              <w:tabs>
                <w:tab w:val="center" w:pos="3000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TENNIS CONVENOR:</w:t>
            </w:r>
          </w:p>
          <w:p w:rsidR="0087545C" w:rsidRDefault="0087545C" w:rsidP="0087545C">
            <w:pPr>
              <w:pStyle w:val="NoSpacing"/>
              <w:rPr>
                <w:sz w:val="24"/>
              </w:rPr>
            </w:pPr>
            <w:r>
              <w:t>MIKE ROBINSON CONVENO</w:t>
            </w:r>
            <w:r>
              <w:t xml:space="preserve">R: mjracquetman@yahoo.ca      </w:t>
            </w:r>
            <w:r>
              <w:rPr>
                <w:sz w:val="24"/>
              </w:rPr>
              <w:t xml:space="preserve"> </w:t>
            </w:r>
          </w:p>
          <w:p w:rsidR="0087545C" w:rsidRDefault="0087545C" w:rsidP="008754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:rsidR="0087545C" w:rsidRPr="0060189B" w:rsidRDefault="0087545C" w:rsidP="0087545C">
            <w:pPr>
              <w:pStyle w:val="NoSpacing"/>
              <w:rPr>
                <w:szCs w:val="20"/>
              </w:rPr>
            </w:pPr>
            <w:r w:rsidRPr="0060189B">
              <w:rPr>
                <w:szCs w:val="20"/>
              </w:rPr>
              <w:t>CHRIS MCLEAN CONVENOR</w:t>
            </w:r>
            <w:r w:rsidR="0060189B">
              <w:rPr>
                <w:szCs w:val="20"/>
              </w:rPr>
              <w:t>:</w:t>
            </w:r>
          </w:p>
          <w:p w:rsidR="0087545C" w:rsidRPr="0060189B" w:rsidRDefault="0087545C" w:rsidP="0087545C">
            <w:pPr>
              <w:pStyle w:val="NoSpacing"/>
              <w:rPr>
                <w:szCs w:val="20"/>
              </w:rPr>
            </w:pPr>
            <w:r w:rsidRPr="0060189B">
              <w:rPr>
                <w:szCs w:val="20"/>
              </w:rPr>
              <w:t>christopher.mclean@ncdsb.com</w:t>
            </w:r>
          </w:p>
          <w:p w:rsidR="0066511D" w:rsidRDefault="00896A74" w:rsidP="0087545C">
            <w:pPr>
              <w:spacing w:after="796" w:line="259" w:lineRule="auto"/>
              <w:ind w:left="0" w:firstLine="0"/>
            </w:pPr>
            <w:r>
              <w:rPr>
                <w:sz w:val="22"/>
              </w:rPr>
              <w:tab/>
              <w:t xml:space="preserve"> </w:t>
            </w:r>
          </w:p>
        </w:tc>
      </w:tr>
    </w:tbl>
    <w:p w:rsidR="0066511D" w:rsidRDefault="00896A74" w:rsidP="0060189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6511D" w:rsidRDefault="00896A7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511D">
      <w:footnotePr>
        <w:numRestart w:val="eachPage"/>
      </w:footnotePr>
      <w:pgSz w:w="12240" w:h="15840"/>
      <w:pgMar w:top="362" w:right="881" w:bottom="27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74" w:rsidRDefault="00896A74">
      <w:pPr>
        <w:spacing w:after="0" w:line="240" w:lineRule="auto"/>
      </w:pPr>
      <w:r>
        <w:separator/>
      </w:r>
    </w:p>
  </w:endnote>
  <w:endnote w:type="continuationSeparator" w:id="0">
    <w:p w:rsidR="00896A74" w:rsidRDefault="008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74" w:rsidRDefault="00896A74">
      <w:pPr>
        <w:tabs>
          <w:tab w:val="center" w:pos="1189"/>
          <w:tab w:val="center" w:pos="5401"/>
          <w:tab w:val="center" w:pos="8210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:rsidR="00896A74" w:rsidRDefault="00896A74">
      <w:pPr>
        <w:tabs>
          <w:tab w:val="center" w:pos="1189"/>
          <w:tab w:val="center" w:pos="5401"/>
          <w:tab w:val="center" w:pos="8210"/>
        </w:tabs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711"/>
    <w:multiLevelType w:val="hybridMultilevel"/>
    <w:tmpl w:val="A7CA801C"/>
    <w:lvl w:ilvl="0" w:tplc="22EAD4EA">
      <w:start w:val="1"/>
      <w:numFmt w:val="decimal"/>
      <w:lvlText w:val="%1."/>
      <w:lvlJc w:val="left"/>
      <w:pPr>
        <w:ind w:left="1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C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C5B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44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6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C9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E2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65A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C2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A4703"/>
    <w:multiLevelType w:val="hybridMultilevel"/>
    <w:tmpl w:val="F4F87F58"/>
    <w:lvl w:ilvl="0" w:tplc="D584A4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8BC1E">
      <w:start w:val="1"/>
      <w:numFmt w:val="lowerLetter"/>
      <w:lvlText w:val="%2)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80C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29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E72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F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4A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22F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D269C6"/>
    <w:multiLevelType w:val="hybridMultilevel"/>
    <w:tmpl w:val="1CC637EE"/>
    <w:lvl w:ilvl="0" w:tplc="ED183120">
      <w:start w:val="5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6D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EA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81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69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26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AB5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E4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EB3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36D19"/>
    <w:multiLevelType w:val="hybridMultilevel"/>
    <w:tmpl w:val="649E8D4E"/>
    <w:lvl w:ilvl="0" w:tplc="787A3D08">
      <w:start w:val="1"/>
      <w:numFmt w:val="lowerLetter"/>
      <w:lvlText w:val="(%1)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2CFC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4A97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0EC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0EF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40A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CE0F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2274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2A4A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D"/>
    <w:rsid w:val="0060189B"/>
    <w:rsid w:val="0066511D"/>
    <w:rsid w:val="0087545C"/>
    <w:rsid w:val="008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E30"/>
  <w15:docId w15:val="{50D3FDCE-08E3-447E-ADA7-83E4C16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1" w:hanging="10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720"/>
      <w:jc w:val="both"/>
    </w:pPr>
    <w:rPr>
      <w:rFonts w:ascii="Times New Roman" w:eastAsia="Times New Roman" w:hAnsi="Times New Roman" w:cs="Times New Roman"/>
      <w:color w:val="80808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80808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545C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NRHSAA BOYS’ AND GIRLS’ TENNIS     2019 - 2020</vt:lpstr>
    </vt:vector>
  </TitlesOfParts>
  <Company>Niagara Catholic DSB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NRHSAA BOYS’ AND GIRLS’ TENNIS     2019 - 2020</dc:title>
  <dc:subject/>
  <dc:creator>Rina Rode</dc:creator>
  <cp:keywords/>
  <cp:lastModifiedBy>McLean, Christopher</cp:lastModifiedBy>
  <cp:revision>2</cp:revision>
  <dcterms:created xsi:type="dcterms:W3CDTF">2019-09-03T16:05:00Z</dcterms:created>
  <dcterms:modified xsi:type="dcterms:W3CDTF">2019-09-03T16:05:00Z</dcterms:modified>
</cp:coreProperties>
</file>